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A4833" w14:textId="0BA8CBE5" w:rsidR="00EF5885" w:rsidRPr="00647DC1" w:rsidRDefault="00EF5885" w:rsidP="00EF5885">
      <w:pPr>
        <w:ind w:right="5588"/>
        <w:jc w:val="center"/>
        <w:rPr>
          <w:rFonts w:ascii="Cambria" w:hAnsi="Cambria" w:cstheme="minorHAnsi"/>
          <w:szCs w:val="24"/>
        </w:rPr>
      </w:pPr>
      <w:r w:rsidRPr="00647DC1">
        <w:rPr>
          <w:rFonts w:ascii="Cambria" w:hAnsi="Cambria" w:cstheme="minorHAnsi"/>
          <w:noProof/>
          <w:szCs w:val="24"/>
        </w:rPr>
        <w:drawing>
          <wp:inline distT="0" distB="0" distL="0" distR="0" wp14:anchorId="69578DDD" wp14:editId="0EC7377F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0C277" w14:textId="77777777" w:rsidR="00EF5885" w:rsidRPr="00647DC1" w:rsidRDefault="00EF5885" w:rsidP="00EF5885">
      <w:pPr>
        <w:ind w:right="5588"/>
        <w:jc w:val="center"/>
        <w:rPr>
          <w:rFonts w:ascii="Cambria" w:hAnsi="Cambria" w:cstheme="minorHAnsi"/>
          <w:szCs w:val="24"/>
        </w:rPr>
      </w:pPr>
      <w:r w:rsidRPr="00647DC1">
        <w:rPr>
          <w:rFonts w:ascii="Cambria" w:hAnsi="Cambria" w:cstheme="minorHAnsi"/>
          <w:szCs w:val="24"/>
        </w:rPr>
        <w:t>REPUBLIKA HRVATSKA</w:t>
      </w:r>
    </w:p>
    <w:p w14:paraId="35912553" w14:textId="77777777" w:rsidR="00EF5885" w:rsidRPr="00647DC1" w:rsidRDefault="00EF5885" w:rsidP="00EF5885">
      <w:pPr>
        <w:pStyle w:val="Tijeloteksta2"/>
        <w:ind w:right="5588"/>
        <w:jc w:val="center"/>
        <w:rPr>
          <w:rFonts w:ascii="Cambria" w:hAnsi="Cambria" w:cstheme="minorHAnsi"/>
          <w:b w:val="0"/>
          <w:bCs/>
          <w:sz w:val="24"/>
          <w:szCs w:val="24"/>
        </w:rPr>
      </w:pPr>
      <w:r w:rsidRPr="00647DC1">
        <w:rPr>
          <w:rFonts w:ascii="Cambria" w:hAnsi="Cambria" w:cstheme="minorHAnsi"/>
          <w:b w:val="0"/>
          <w:bCs/>
          <w:sz w:val="24"/>
          <w:szCs w:val="24"/>
        </w:rPr>
        <w:t>VUKOVARSKO-SRIJEMSKA ŽUPANIJA</w:t>
      </w:r>
    </w:p>
    <w:p w14:paraId="1C51AFAE" w14:textId="77777777" w:rsidR="00EF5885" w:rsidRPr="00647DC1" w:rsidRDefault="00EF5885" w:rsidP="00EF5885">
      <w:pPr>
        <w:ind w:right="5588"/>
        <w:jc w:val="center"/>
        <w:rPr>
          <w:rFonts w:ascii="Cambria" w:hAnsi="Cambria" w:cstheme="minorHAnsi"/>
          <w:szCs w:val="24"/>
        </w:rPr>
      </w:pPr>
      <w:r w:rsidRPr="00647DC1">
        <w:rPr>
          <w:rFonts w:ascii="Cambria" w:hAnsi="Cambria" w:cstheme="minorHAnsi"/>
          <w:szCs w:val="24"/>
        </w:rPr>
        <w:t>OPĆINA STARI JANKOVCI</w:t>
      </w:r>
    </w:p>
    <w:p w14:paraId="04CD677A" w14:textId="77777777" w:rsidR="00EF5885" w:rsidRPr="00647DC1" w:rsidRDefault="00EF5885" w:rsidP="00EF5885">
      <w:pPr>
        <w:pStyle w:val="Bezproreda"/>
        <w:rPr>
          <w:rFonts w:ascii="Cambria" w:hAnsi="Cambria" w:cstheme="minorHAnsi"/>
          <w:b/>
          <w:sz w:val="24"/>
          <w:szCs w:val="24"/>
        </w:rPr>
      </w:pPr>
      <w:r w:rsidRPr="00647DC1">
        <w:rPr>
          <w:rFonts w:ascii="Cambria" w:hAnsi="Cambria" w:cstheme="minorHAnsi"/>
          <w:b/>
          <w:sz w:val="24"/>
          <w:szCs w:val="24"/>
        </w:rPr>
        <w:t xml:space="preserve">                Općinsko vijeće</w:t>
      </w:r>
    </w:p>
    <w:p w14:paraId="0617943A" w14:textId="77777777" w:rsidR="00B26342" w:rsidRPr="00B26342" w:rsidRDefault="00B26342" w:rsidP="00B26342">
      <w:pPr>
        <w:jc w:val="both"/>
        <w:rPr>
          <w:rFonts w:ascii="Cambria" w:hAnsi="Cambria"/>
          <w:iCs/>
          <w:szCs w:val="24"/>
          <w:lang w:val="hr-HR"/>
        </w:rPr>
      </w:pPr>
      <w:bookmarkStart w:id="0" w:name="_Hlk207629029"/>
      <w:r w:rsidRPr="00B26342">
        <w:rPr>
          <w:rFonts w:ascii="Cambria" w:hAnsi="Cambria"/>
          <w:iCs/>
          <w:szCs w:val="24"/>
          <w:lang w:val="hr-HR"/>
        </w:rPr>
        <w:t>KLASA: 024-04/25-01/03</w:t>
      </w:r>
    </w:p>
    <w:p w14:paraId="519E3296" w14:textId="6F051CE7" w:rsidR="00B26342" w:rsidRPr="00B26342" w:rsidRDefault="00B26342" w:rsidP="00B26342">
      <w:pPr>
        <w:jc w:val="both"/>
        <w:rPr>
          <w:rFonts w:ascii="Cambria" w:hAnsi="Cambria"/>
          <w:iCs/>
          <w:szCs w:val="24"/>
          <w:lang w:val="hr-HR"/>
        </w:rPr>
      </w:pPr>
      <w:r w:rsidRPr="00B26342">
        <w:rPr>
          <w:rFonts w:ascii="Cambria" w:hAnsi="Cambria"/>
          <w:iCs/>
          <w:szCs w:val="24"/>
          <w:lang w:val="hr-HR"/>
        </w:rPr>
        <w:t>URBROJ: 2196-23-01-25-7/</w:t>
      </w:r>
      <w:r>
        <w:rPr>
          <w:rFonts w:ascii="Cambria" w:hAnsi="Cambria"/>
          <w:iCs/>
          <w:szCs w:val="24"/>
          <w:lang w:val="hr-HR"/>
        </w:rPr>
        <w:t>3</w:t>
      </w:r>
    </w:p>
    <w:p w14:paraId="3D078334" w14:textId="77777777" w:rsidR="00B26342" w:rsidRPr="00B26342" w:rsidRDefault="00B26342" w:rsidP="00B26342">
      <w:pPr>
        <w:jc w:val="both"/>
        <w:rPr>
          <w:rFonts w:ascii="Cambria" w:hAnsi="Cambria"/>
          <w:iCs/>
          <w:szCs w:val="24"/>
          <w:lang w:val="hr-HR"/>
        </w:rPr>
      </w:pPr>
      <w:r w:rsidRPr="00B26342">
        <w:rPr>
          <w:rFonts w:ascii="Cambria" w:hAnsi="Cambria"/>
          <w:iCs/>
          <w:szCs w:val="24"/>
          <w:lang w:val="hr-HR"/>
        </w:rPr>
        <w:t>Stari Jankovci, 28. kolovoza 2025.</w:t>
      </w:r>
      <w:bookmarkEnd w:id="0"/>
    </w:p>
    <w:p w14:paraId="40947667" w14:textId="77777777" w:rsidR="00B26342" w:rsidRDefault="00B26342" w:rsidP="00EF5885">
      <w:pPr>
        <w:ind w:firstLine="720"/>
        <w:jc w:val="both"/>
        <w:rPr>
          <w:rFonts w:ascii="Cambria" w:hAnsi="Cambria" w:cstheme="minorHAnsi"/>
          <w:szCs w:val="24"/>
          <w:lang w:val="hr-HR"/>
        </w:rPr>
      </w:pPr>
    </w:p>
    <w:p w14:paraId="7FD3ACCD" w14:textId="77777777" w:rsidR="00B26342" w:rsidRDefault="00B26342" w:rsidP="00EF5885">
      <w:pPr>
        <w:ind w:firstLine="720"/>
        <w:jc w:val="both"/>
        <w:rPr>
          <w:rFonts w:ascii="Cambria" w:hAnsi="Cambria" w:cstheme="minorHAnsi"/>
          <w:szCs w:val="24"/>
          <w:lang w:val="hr-HR"/>
        </w:rPr>
      </w:pPr>
    </w:p>
    <w:p w14:paraId="4C7553BA" w14:textId="35D97E7B" w:rsidR="00EF5885" w:rsidRPr="00647DC1" w:rsidRDefault="00EF5885" w:rsidP="00EF5885">
      <w:pPr>
        <w:ind w:firstLine="720"/>
        <w:jc w:val="both"/>
        <w:rPr>
          <w:rFonts w:ascii="Cambria" w:hAnsi="Cambria" w:cstheme="minorHAnsi"/>
          <w:szCs w:val="24"/>
          <w:lang w:val="hr-HR"/>
        </w:rPr>
      </w:pPr>
      <w:r w:rsidRPr="00647DC1">
        <w:rPr>
          <w:rFonts w:ascii="Cambria" w:hAnsi="Cambria" w:cstheme="minorHAnsi"/>
          <w:szCs w:val="24"/>
          <w:lang w:val="hr-HR"/>
        </w:rPr>
        <w:t>Na temelju članka 51. Zakona o najmu stanova („Narodne novine“</w:t>
      </w:r>
      <w:r w:rsidR="00254271" w:rsidRPr="00647DC1">
        <w:rPr>
          <w:rFonts w:ascii="Cambria" w:hAnsi="Cambria" w:cstheme="minorHAnsi"/>
          <w:szCs w:val="24"/>
          <w:lang w:val="hr-HR"/>
        </w:rPr>
        <w:t>,</w:t>
      </w:r>
      <w:r w:rsidRPr="00647DC1">
        <w:rPr>
          <w:rFonts w:ascii="Cambria" w:hAnsi="Cambria" w:cstheme="minorHAnsi"/>
          <w:szCs w:val="24"/>
          <w:lang w:val="hr-HR"/>
        </w:rPr>
        <w:t xml:space="preserve"> broj 91/96, 48/98, 66/98, 22/06, 68/18 i 105/20) i članka 30. Statuta Općine Stari Jankovci („Službeni vjesnik</w:t>
      </w:r>
      <w:r w:rsidR="00254271" w:rsidRPr="00647DC1">
        <w:rPr>
          <w:rFonts w:ascii="Cambria" w:hAnsi="Cambria" w:cstheme="minorHAnsi"/>
          <w:szCs w:val="24"/>
          <w:lang w:val="hr-HR"/>
        </w:rPr>
        <w:t>“</w:t>
      </w:r>
      <w:r w:rsidRPr="00647DC1">
        <w:rPr>
          <w:rFonts w:ascii="Cambria" w:hAnsi="Cambria" w:cstheme="minorHAnsi"/>
          <w:szCs w:val="24"/>
          <w:lang w:val="hr-HR"/>
        </w:rPr>
        <w:t xml:space="preserve"> Vukovarsko srijemske županije </w:t>
      </w:r>
      <w:r w:rsidRPr="00B146EA">
        <w:rPr>
          <w:rFonts w:ascii="Cambria" w:hAnsi="Cambria" w:cstheme="minorHAnsi"/>
          <w:szCs w:val="24"/>
          <w:lang w:val="hr-HR"/>
        </w:rPr>
        <w:t>04/21</w:t>
      </w:r>
      <w:r w:rsidR="007778E5" w:rsidRPr="00B146EA">
        <w:rPr>
          <w:rFonts w:ascii="Cambria" w:hAnsi="Cambria" w:cstheme="minorHAnsi"/>
          <w:szCs w:val="24"/>
          <w:lang w:val="hr-HR"/>
        </w:rPr>
        <w:t xml:space="preserve"> i 17/22</w:t>
      </w:r>
      <w:r w:rsidRPr="00B146EA">
        <w:rPr>
          <w:rFonts w:ascii="Cambria" w:hAnsi="Cambria" w:cstheme="minorHAnsi"/>
          <w:szCs w:val="24"/>
          <w:lang w:val="hr-HR"/>
        </w:rPr>
        <w:t xml:space="preserve">) </w:t>
      </w:r>
      <w:r w:rsidRPr="00647DC1">
        <w:rPr>
          <w:rFonts w:ascii="Cambria" w:hAnsi="Cambria" w:cstheme="minorHAnsi"/>
          <w:szCs w:val="24"/>
          <w:lang w:val="hr-HR"/>
        </w:rPr>
        <w:t xml:space="preserve">Općinsko vijeće Općine Stari Jankovci na </w:t>
      </w:r>
      <w:r w:rsidR="00B146EA">
        <w:rPr>
          <w:rFonts w:ascii="Cambria" w:hAnsi="Cambria" w:cstheme="minorHAnsi"/>
          <w:szCs w:val="24"/>
          <w:lang w:val="hr-HR"/>
        </w:rPr>
        <w:t>3</w:t>
      </w:r>
      <w:r w:rsidR="00254271" w:rsidRPr="00647DC1">
        <w:rPr>
          <w:rFonts w:ascii="Cambria" w:hAnsi="Cambria" w:cstheme="minorHAnsi"/>
          <w:szCs w:val="24"/>
          <w:lang w:val="hr-HR"/>
        </w:rPr>
        <w:t xml:space="preserve">. </w:t>
      </w:r>
      <w:r w:rsidRPr="00647DC1">
        <w:rPr>
          <w:rFonts w:ascii="Cambria" w:hAnsi="Cambria" w:cstheme="minorHAnsi"/>
          <w:szCs w:val="24"/>
          <w:lang w:val="hr-HR"/>
        </w:rPr>
        <w:t xml:space="preserve">sjednici održanoj </w:t>
      </w:r>
      <w:r w:rsidR="00254271" w:rsidRPr="00647DC1">
        <w:rPr>
          <w:rFonts w:ascii="Cambria" w:hAnsi="Cambria" w:cstheme="minorHAnsi"/>
          <w:szCs w:val="24"/>
          <w:lang w:val="hr-HR"/>
        </w:rPr>
        <w:t xml:space="preserve">dana </w:t>
      </w:r>
      <w:r w:rsidR="00B26342">
        <w:rPr>
          <w:rFonts w:ascii="Cambria" w:hAnsi="Cambria" w:cstheme="minorHAnsi"/>
          <w:szCs w:val="24"/>
          <w:lang w:val="hr-HR"/>
        </w:rPr>
        <w:t xml:space="preserve">28. kolovoza </w:t>
      </w:r>
      <w:r w:rsidR="00254271" w:rsidRPr="00647DC1">
        <w:rPr>
          <w:rFonts w:ascii="Cambria" w:hAnsi="Cambria" w:cstheme="minorHAnsi"/>
          <w:szCs w:val="24"/>
          <w:lang w:val="hr-HR"/>
        </w:rPr>
        <w:t>202</w:t>
      </w:r>
      <w:r w:rsidR="00C74223" w:rsidRPr="00647DC1">
        <w:rPr>
          <w:rFonts w:ascii="Cambria" w:hAnsi="Cambria" w:cstheme="minorHAnsi"/>
          <w:szCs w:val="24"/>
          <w:lang w:val="hr-HR"/>
        </w:rPr>
        <w:t>5</w:t>
      </w:r>
      <w:r w:rsidR="00254271" w:rsidRPr="00647DC1">
        <w:rPr>
          <w:rFonts w:ascii="Cambria" w:hAnsi="Cambria" w:cstheme="minorHAnsi"/>
          <w:szCs w:val="24"/>
          <w:lang w:val="hr-HR"/>
        </w:rPr>
        <w:t xml:space="preserve">. godine </w:t>
      </w:r>
      <w:r w:rsidRPr="00647DC1">
        <w:rPr>
          <w:rFonts w:ascii="Cambria" w:hAnsi="Cambria" w:cstheme="minorHAnsi"/>
          <w:szCs w:val="24"/>
          <w:lang w:val="hr-HR"/>
        </w:rPr>
        <w:t>donosi</w:t>
      </w:r>
    </w:p>
    <w:p w14:paraId="213D156F" w14:textId="5389E634" w:rsidR="00EF5885" w:rsidRPr="00647DC1" w:rsidRDefault="00EF5885" w:rsidP="00EF5885">
      <w:pPr>
        <w:ind w:firstLine="720"/>
        <w:jc w:val="both"/>
        <w:rPr>
          <w:rFonts w:ascii="Cambria" w:hAnsi="Cambria" w:cstheme="minorHAnsi"/>
          <w:szCs w:val="24"/>
          <w:lang w:val="hr-HR"/>
        </w:rPr>
      </w:pPr>
    </w:p>
    <w:p w14:paraId="6C513F51" w14:textId="77777777" w:rsidR="006C724A" w:rsidRPr="00647DC1" w:rsidRDefault="006C724A" w:rsidP="00EF5885">
      <w:pPr>
        <w:ind w:firstLine="720"/>
        <w:jc w:val="both"/>
        <w:rPr>
          <w:rFonts w:ascii="Cambria" w:hAnsi="Cambria" w:cstheme="minorHAnsi"/>
          <w:szCs w:val="24"/>
          <w:lang w:val="hr-HR"/>
        </w:rPr>
      </w:pPr>
    </w:p>
    <w:p w14:paraId="18262223" w14:textId="77777777" w:rsidR="00B146EA" w:rsidRDefault="00B146EA" w:rsidP="00EF5885">
      <w:pPr>
        <w:ind w:firstLine="720"/>
        <w:jc w:val="center"/>
        <w:rPr>
          <w:rFonts w:ascii="Cambria" w:hAnsi="Cambria" w:cstheme="minorHAnsi"/>
          <w:b/>
          <w:bCs/>
          <w:szCs w:val="24"/>
          <w:lang w:val="hr-HR"/>
        </w:rPr>
      </w:pPr>
      <w:r>
        <w:rPr>
          <w:rFonts w:ascii="Cambria" w:hAnsi="Cambria" w:cstheme="minorHAnsi"/>
          <w:b/>
          <w:bCs/>
          <w:szCs w:val="24"/>
          <w:lang w:val="hr-HR"/>
        </w:rPr>
        <w:t>ODLUKU</w:t>
      </w:r>
    </w:p>
    <w:p w14:paraId="22880630" w14:textId="1DCB6787" w:rsidR="00EF5885" w:rsidRPr="00647DC1" w:rsidRDefault="00B146EA" w:rsidP="00EF5885">
      <w:pPr>
        <w:ind w:firstLine="720"/>
        <w:jc w:val="center"/>
        <w:rPr>
          <w:rFonts w:ascii="Cambria" w:hAnsi="Cambria" w:cstheme="minorHAnsi"/>
          <w:b/>
          <w:bCs/>
          <w:szCs w:val="24"/>
          <w:lang w:val="hr-HR"/>
        </w:rPr>
      </w:pPr>
      <w:r>
        <w:rPr>
          <w:rFonts w:ascii="Cambria" w:hAnsi="Cambria" w:cstheme="minorHAnsi"/>
          <w:b/>
          <w:bCs/>
          <w:szCs w:val="24"/>
          <w:lang w:val="hr-HR"/>
        </w:rPr>
        <w:t>o izmjenama i dopunama</w:t>
      </w:r>
      <w:r w:rsidR="00C62ACC" w:rsidRPr="00647DC1">
        <w:rPr>
          <w:rFonts w:ascii="Cambria" w:hAnsi="Cambria" w:cstheme="minorHAnsi"/>
          <w:b/>
          <w:bCs/>
          <w:szCs w:val="24"/>
          <w:lang w:val="hr-HR"/>
        </w:rPr>
        <w:t xml:space="preserve"> </w:t>
      </w:r>
      <w:r w:rsidR="00EF5885" w:rsidRPr="00647DC1">
        <w:rPr>
          <w:rFonts w:ascii="Cambria" w:hAnsi="Cambria" w:cstheme="minorHAnsi"/>
          <w:b/>
          <w:bCs/>
          <w:szCs w:val="24"/>
          <w:lang w:val="hr-HR"/>
        </w:rPr>
        <w:t>O</w:t>
      </w:r>
      <w:r>
        <w:rPr>
          <w:rFonts w:ascii="Cambria" w:hAnsi="Cambria" w:cstheme="minorHAnsi"/>
          <w:b/>
          <w:bCs/>
          <w:szCs w:val="24"/>
          <w:lang w:val="hr-HR"/>
        </w:rPr>
        <w:t>dluke o davanju stanova  u najam</w:t>
      </w:r>
    </w:p>
    <w:p w14:paraId="3F678399" w14:textId="03F6EBE2" w:rsidR="00D07590" w:rsidRPr="00647DC1" w:rsidRDefault="00D07590" w:rsidP="00D07590">
      <w:pPr>
        <w:ind w:firstLine="720"/>
        <w:jc w:val="center"/>
        <w:rPr>
          <w:rFonts w:ascii="Cambria" w:hAnsi="Cambria" w:cstheme="minorHAnsi"/>
          <w:szCs w:val="24"/>
          <w:lang w:val="hr-HR"/>
        </w:rPr>
      </w:pPr>
    </w:p>
    <w:p w14:paraId="32C3EE7B" w14:textId="77777777" w:rsidR="006C724A" w:rsidRPr="00647DC1" w:rsidRDefault="006C724A" w:rsidP="00D07590">
      <w:pPr>
        <w:ind w:firstLine="720"/>
        <w:jc w:val="center"/>
        <w:rPr>
          <w:rFonts w:ascii="Cambria" w:hAnsi="Cambria" w:cstheme="minorHAnsi"/>
          <w:szCs w:val="24"/>
          <w:lang w:val="hr-HR"/>
        </w:rPr>
      </w:pPr>
    </w:p>
    <w:p w14:paraId="6BAC24A0" w14:textId="09B9FE90" w:rsidR="00EF5885" w:rsidRPr="00647DC1" w:rsidRDefault="00EF5885" w:rsidP="00D07590">
      <w:pPr>
        <w:ind w:firstLine="720"/>
        <w:jc w:val="center"/>
        <w:rPr>
          <w:rFonts w:ascii="Cambria" w:hAnsi="Cambria" w:cstheme="minorHAnsi"/>
          <w:szCs w:val="24"/>
          <w:lang w:val="hr-HR"/>
        </w:rPr>
      </w:pPr>
      <w:r w:rsidRPr="00647DC1">
        <w:rPr>
          <w:rFonts w:ascii="Cambria" w:hAnsi="Cambria" w:cstheme="minorHAnsi"/>
          <w:szCs w:val="24"/>
          <w:lang w:val="hr-HR"/>
        </w:rPr>
        <w:t>Članak 1.</w:t>
      </w:r>
    </w:p>
    <w:p w14:paraId="6CBF42EC" w14:textId="73D6096D" w:rsidR="00612C98" w:rsidRPr="00647DC1" w:rsidRDefault="00EF5885" w:rsidP="00612C98">
      <w:pPr>
        <w:shd w:val="clear" w:color="auto" w:fill="FFFFFF"/>
        <w:spacing w:after="160" w:line="252" w:lineRule="auto"/>
        <w:jc w:val="both"/>
        <w:rPr>
          <w:rFonts w:ascii="Cambria" w:eastAsiaTheme="minorEastAsia" w:hAnsi="Cambria" w:cstheme="minorHAnsi"/>
          <w:bCs/>
          <w:szCs w:val="24"/>
          <w:lang w:val="hr-HR"/>
        </w:rPr>
      </w:pPr>
      <w:r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U Odluci o davanju stanova u najam (</w:t>
      </w:r>
      <w:r w:rsidR="009D524B" w:rsidRPr="00647DC1">
        <w:rPr>
          <w:rFonts w:ascii="Cambria" w:eastAsiaTheme="minorEastAsia" w:hAnsi="Cambria" w:cstheme="minorHAnsi"/>
          <w:bCs/>
          <w:szCs w:val="24"/>
          <w:lang w:val="hr-HR"/>
        </w:rPr>
        <w:t>„</w:t>
      </w:r>
      <w:r w:rsidRPr="00647DC1">
        <w:rPr>
          <w:rFonts w:ascii="Cambria" w:eastAsiaTheme="minorEastAsia" w:hAnsi="Cambria" w:cstheme="minorHAnsi"/>
          <w:bCs/>
          <w:szCs w:val="24"/>
          <w:lang w:val="hr-HR"/>
        </w:rPr>
        <w:t>Službeni vjesnik</w:t>
      </w:r>
      <w:r w:rsidR="009D524B" w:rsidRPr="00647DC1">
        <w:rPr>
          <w:rFonts w:ascii="Cambria" w:eastAsiaTheme="minorEastAsia" w:hAnsi="Cambria" w:cstheme="minorHAnsi"/>
          <w:bCs/>
          <w:szCs w:val="24"/>
          <w:lang w:val="hr-HR"/>
        </w:rPr>
        <w:t>“</w:t>
      </w:r>
      <w:r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Vukovarsko-srijemske županije</w:t>
      </w:r>
      <w:r w:rsidR="009D524B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, broj </w:t>
      </w:r>
      <w:r w:rsidRPr="00647DC1">
        <w:rPr>
          <w:rFonts w:ascii="Cambria" w:eastAsiaTheme="minorEastAsia" w:hAnsi="Cambria" w:cstheme="minorHAnsi"/>
          <w:bCs/>
          <w:szCs w:val="24"/>
          <w:lang w:val="hr-HR"/>
        </w:rPr>
        <w:t>21/21</w:t>
      </w:r>
      <w:r w:rsidR="009D524B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i </w:t>
      </w:r>
      <w:r w:rsidR="00C74223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</w:t>
      </w:r>
      <w:r w:rsidR="007778E5" w:rsidRPr="00647DC1">
        <w:rPr>
          <w:rFonts w:ascii="Cambria" w:eastAsiaTheme="minorEastAsia" w:hAnsi="Cambria" w:cstheme="minorHAnsi"/>
          <w:bCs/>
          <w:szCs w:val="24"/>
          <w:lang w:val="hr-HR"/>
        </w:rPr>
        <w:t>8/22</w:t>
      </w:r>
      <w:r w:rsidR="009D524B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, „Službeni vjesnik“ Općine Stari Jankovci, broj </w:t>
      </w:r>
      <w:r w:rsidR="00C74223" w:rsidRPr="00647DC1">
        <w:rPr>
          <w:rFonts w:ascii="Cambria" w:eastAsiaTheme="minorEastAsia" w:hAnsi="Cambria" w:cstheme="minorHAnsi"/>
          <w:bCs/>
          <w:szCs w:val="24"/>
          <w:lang w:val="hr-HR"/>
        </w:rPr>
        <w:t>4/23</w:t>
      </w:r>
      <w:r w:rsidRPr="00647DC1">
        <w:rPr>
          <w:rFonts w:ascii="Cambria" w:eastAsiaTheme="minorEastAsia" w:hAnsi="Cambria" w:cstheme="minorHAnsi"/>
          <w:bCs/>
          <w:szCs w:val="24"/>
          <w:lang w:val="hr-HR"/>
        </w:rPr>
        <w:t>)</w:t>
      </w:r>
      <w:r w:rsidR="00612C98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</w:t>
      </w:r>
      <w:r w:rsidR="00E5061C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u članku 21. </w:t>
      </w:r>
      <w:r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</w:t>
      </w:r>
      <w:r w:rsidR="00E5061C" w:rsidRPr="00647DC1">
        <w:rPr>
          <w:rFonts w:ascii="Cambria" w:eastAsiaTheme="minorEastAsia" w:hAnsi="Cambria" w:cstheme="minorHAnsi"/>
          <w:bCs/>
          <w:szCs w:val="24"/>
          <w:lang w:val="hr-HR"/>
        </w:rPr>
        <w:t>dodaje</w:t>
      </w:r>
      <w:r w:rsidR="00612C98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se </w:t>
      </w:r>
      <w:r w:rsidR="00E5061C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stavak </w:t>
      </w:r>
      <w:r w:rsidR="00B146EA">
        <w:rPr>
          <w:rFonts w:ascii="Cambria" w:eastAsiaTheme="minorEastAsia" w:hAnsi="Cambria" w:cstheme="minorHAnsi"/>
          <w:bCs/>
          <w:szCs w:val="24"/>
          <w:lang w:val="hr-HR"/>
        </w:rPr>
        <w:t>2.</w:t>
      </w:r>
      <w:r w:rsidR="00E5061C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i glasi:</w:t>
      </w:r>
    </w:p>
    <w:p w14:paraId="7C4A7161" w14:textId="2CFDC5E8" w:rsidR="00612C98" w:rsidRPr="00647DC1" w:rsidRDefault="00E5061C" w:rsidP="00612C98">
      <w:pPr>
        <w:shd w:val="clear" w:color="auto" w:fill="FFFFFF"/>
        <w:spacing w:after="160" w:line="252" w:lineRule="auto"/>
        <w:jc w:val="both"/>
        <w:rPr>
          <w:rFonts w:ascii="Cambria" w:hAnsi="Cambria"/>
          <w:szCs w:val="24"/>
          <w:lang w:val="hr-HR"/>
        </w:rPr>
      </w:pPr>
      <w:r w:rsidRPr="00647DC1">
        <w:rPr>
          <w:rFonts w:ascii="Cambria" w:hAnsi="Cambria"/>
          <w:szCs w:val="24"/>
          <w:lang w:val="hr-HR"/>
        </w:rPr>
        <w:t>„Iznimno, u slučajevima kada se r</w:t>
      </w:r>
      <w:r w:rsidR="00612C98" w:rsidRPr="00647DC1">
        <w:rPr>
          <w:rFonts w:ascii="Cambria" w:hAnsi="Cambria"/>
          <w:szCs w:val="24"/>
          <w:lang w:val="hr-HR"/>
        </w:rPr>
        <w:t xml:space="preserve">adi o </w:t>
      </w:r>
      <w:r w:rsidR="00647DC1" w:rsidRPr="00647DC1">
        <w:rPr>
          <w:rFonts w:ascii="Cambria" w:hAnsi="Cambria"/>
          <w:szCs w:val="24"/>
          <w:lang w:val="hr-HR"/>
        </w:rPr>
        <w:t xml:space="preserve">iznimno </w:t>
      </w:r>
      <w:r w:rsidR="00612C98" w:rsidRPr="00647DC1">
        <w:rPr>
          <w:rFonts w:ascii="Cambria" w:hAnsi="Cambria"/>
          <w:szCs w:val="24"/>
          <w:lang w:val="hr-HR"/>
        </w:rPr>
        <w:t>teškom socijalnom stanju i kada se ne naplaćuje najamnina,  ugovor se sastavlja bez ovjere javnog bilježnika već samo potpisom ugovornih stranaka.“</w:t>
      </w:r>
    </w:p>
    <w:p w14:paraId="674B53A1" w14:textId="489E40A8" w:rsidR="00612C98" w:rsidRPr="00647DC1" w:rsidRDefault="00612C98" w:rsidP="00612C98">
      <w:pPr>
        <w:shd w:val="clear" w:color="auto" w:fill="FFFFFF"/>
        <w:spacing w:after="160" w:line="252" w:lineRule="auto"/>
        <w:jc w:val="center"/>
        <w:rPr>
          <w:rFonts w:ascii="Cambria" w:hAnsi="Cambria"/>
          <w:szCs w:val="24"/>
          <w:lang w:val="hr-HR"/>
        </w:rPr>
      </w:pPr>
      <w:r w:rsidRPr="00647DC1">
        <w:rPr>
          <w:rFonts w:ascii="Cambria" w:hAnsi="Cambria"/>
          <w:szCs w:val="24"/>
          <w:lang w:val="hr-HR"/>
        </w:rPr>
        <w:t>Članak 2.</w:t>
      </w:r>
    </w:p>
    <w:p w14:paraId="55943E8C" w14:textId="0886A8E9" w:rsidR="00612C98" w:rsidRPr="00647DC1" w:rsidRDefault="00612C98" w:rsidP="00612C98">
      <w:pPr>
        <w:shd w:val="clear" w:color="auto" w:fill="FFFFFF"/>
        <w:spacing w:after="160" w:line="252" w:lineRule="auto"/>
        <w:jc w:val="both"/>
        <w:rPr>
          <w:rFonts w:ascii="Cambria" w:eastAsiaTheme="minorEastAsia" w:hAnsi="Cambria" w:cstheme="minorHAnsi"/>
          <w:bCs/>
          <w:szCs w:val="24"/>
          <w:lang w:val="hr-HR"/>
        </w:rPr>
      </w:pPr>
      <w:r w:rsidRPr="00647DC1">
        <w:rPr>
          <w:rFonts w:ascii="Cambria" w:eastAsiaTheme="minorEastAsia" w:hAnsi="Cambria" w:cstheme="minorHAnsi"/>
          <w:bCs/>
          <w:szCs w:val="24"/>
          <w:lang w:val="hr-HR"/>
        </w:rPr>
        <w:t>U članku</w:t>
      </w:r>
      <w:r w:rsidR="00A43F33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 </w:t>
      </w:r>
      <w:r w:rsidR="008E4331" w:rsidRPr="00647DC1">
        <w:rPr>
          <w:rFonts w:ascii="Cambria" w:eastAsiaTheme="minorEastAsia" w:hAnsi="Cambria" w:cstheme="minorHAnsi"/>
          <w:bCs/>
          <w:szCs w:val="24"/>
          <w:lang w:val="hr-HR"/>
        </w:rPr>
        <w:t>22</w:t>
      </w:r>
      <w:r w:rsidR="00A43F33"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. </w:t>
      </w:r>
      <w:r w:rsidRPr="00647DC1">
        <w:rPr>
          <w:rFonts w:ascii="Cambria" w:eastAsiaTheme="minorEastAsia" w:hAnsi="Cambria" w:cstheme="minorHAnsi"/>
          <w:bCs/>
          <w:szCs w:val="24"/>
          <w:lang w:val="hr-HR"/>
        </w:rPr>
        <w:t>mijenja se stavak</w:t>
      </w:r>
      <w:r w:rsidR="00B146EA">
        <w:rPr>
          <w:rFonts w:ascii="Cambria" w:eastAsiaTheme="minorEastAsia" w:hAnsi="Cambria" w:cstheme="minorHAnsi"/>
          <w:bCs/>
          <w:szCs w:val="24"/>
          <w:lang w:val="hr-HR"/>
        </w:rPr>
        <w:t xml:space="preserve"> 1. </w:t>
      </w:r>
      <w:r w:rsidRPr="00647DC1">
        <w:rPr>
          <w:rFonts w:ascii="Cambria" w:eastAsiaTheme="minorEastAsia" w:hAnsi="Cambria" w:cstheme="minorHAnsi"/>
          <w:bCs/>
          <w:szCs w:val="24"/>
          <w:lang w:val="hr-HR"/>
        </w:rPr>
        <w:t xml:space="preserve">i </w:t>
      </w:r>
      <w:r w:rsidR="00A43F33" w:rsidRPr="00647DC1">
        <w:rPr>
          <w:rFonts w:ascii="Cambria" w:eastAsiaTheme="minorEastAsia" w:hAnsi="Cambria" w:cstheme="minorHAnsi"/>
          <w:bCs/>
          <w:szCs w:val="24"/>
          <w:lang w:val="hr-HR"/>
        </w:rPr>
        <w:t>glasi:</w:t>
      </w:r>
    </w:p>
    <w:p w14:paraId="75DC52FC" w14:textId="33305FCB" w:rsidR="008E4331" w:rsidRPr="00647DC1" w:rsidRDefault="00A82FD6" w:rsidP="00612C98">
      <w:pPr>
        <w:shd w:val="clear" w:color="auto" w:fill="FFFFFF"/>
        <w:spacing w:after="160" w:line="252" w:lineRule="auto"/>
        <w:jc w:val="both"/>
        <w:rPr>
          <w:rFonts w:ascii="Cambria" w:eastAsiaTheme="minorEastAsia" w:hAnsi="Cambria" w:cstheme="minorHAnsi"/>
          <w:bCs/>
          <w:szCs w:val="24"/>
          <w:lang w:val="hr-HR"/>
        </w:rPr>
      </w:pPr>
      <w:r w:rsidRPr="00647DC1">
        <w:rPr>
          <w:rFonts w:ascii="Cambria" w:hAnsi="Cambria"/>
          <w:szCs w:val="24"/>
          <w:lang w:val="hr-HR"/>
        </w:rPr>
        <w:t>„</w:t>
      </w:r>
      <w:r w:rsidR="008E4331" w:rsidRPr="00647DC1">
        <w:rPr>
          <w:rFonts w:ascii="Cambria" w:hAnsi="Cambria"/>
          <w:szCs w:val="24"/>
          <w:lang w:val="hr-HR"/>
        </w:rPr>
        <w:t>Ugovor o najmu stana zaključuje se na određeno vrijeme, u trajanju od 5 godina.</w:t>
      </w:r>
      <w:r w:rsidR="00612C98" w:rsidRPr="00647DC1">
        <w:rPr>
          <w:rFonts w:ascii="Cambria" w:hAnsi="Cambria"/>
          <w:szCs w:val="24"/>
          <w:lang w:val="hr-HR"/>
        </w:rPr>
        <w:t>“</w:t>
      </w:r>
    </w:p>
    <w:p w14:paraId="7988A1F4" w14:textId="4BE06C1A" w:rsidR="00D07590" w:rsidRPr="00B146EA" w:rsidRDefault="00D07590" w:rsidP="00EF588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szCs w:val="24"/>
          <w:lang w:val="pl-PL"/>
        </w:rPr>
      </w:pPr>
    </w:p>
    <w:p w14:paraId="5D58B2DD" w14:textId="6D8EC9DC" w:rsidR="00D07590" w:rsidRPr="00647DC1" w:rsidRDefault="00D07590" w:rsidP="00D07590">
      <w:pPr>
        <w:autoSpaceDE w:val="0"/>
        <w:autoSpaceDN w:val="0"/>
        <w:adjustRightInd w:val="0"/>
        <w:jc w:val="center"/>
        <w:rPr>
          <w:rFonts w:ascii="Cambria" w:hAnsi="Cambria" w:cstheme="minorHAnsi"/>
          <w:szCs w:val="24"/>
          <w:lang w:val="hr-HR"/>
        </w:rPr>
      </w:pPr>
      <w:r w:rsidRPr="00B146EA">
        <w:rPr>
          <w:rFonts w:ascii="Cambria" w:hAnsi="Cambria" w:cstheme="minorHAnsi"/>
          <w:szCs w:val="24"/>
          <w:lang w:val="pl-PL"/>
        </w:rPr>
        <w:t xml:space="preserve">    </w:t>
      </w:r>
      <w:r w:rsidRPr="00647DC1">
        <w:rPr>
          <w:rFonts w:ascii="Cambria" w:hAnsi="Cambria" w:cstheme="minorHAnsi"/>
          <w:szCs w:val="24"/>
          <w:lang w:val="hr-HR"/>
        </w:rPr>
        <w:t xml:space="preserve">Članak </w:t>
      </w:r>
      <w:r w:rsidR="00612C98" w:rsidRPr="00647DC1">
        <w:rPr>
          <w:rFonts w:ascii="Cambria" w:hAnsi="Cambria" w:cstheme="minorHAnsi"/>
          <w:szCs w:val="24"/>
          <w:lang w:val="hr-HR"/>
        </w:rPr>
        <w:t>3</w:t>
      </w:r>
      <w:r w:rsidRPr="00647DC1">
        <w:rPr>
          <w:rFonts w:ascii="Cambria" w:hAnsi="Cambria" w:cstheme="minorHAnsi"/>
          <w:szCs w:val="24"/>
          <w:lang w:val="hr-HR"/>
        </w:rPr>
        <w:t>.</w:t>
      </w:r>
    </w:p>
    <w:p w14:paraId="7A7EEB8A" w14:textId="4E60851C" w:rsidR="00612C98" w:rsidRPr="00647DC1" w:rsidRDefault="00B146EA" w:rsidP="004667DA">
      <w:pPr>
        <w:autoSpaceDE w:val="0"/>
        <w:autoSpaceDN w:val="0"/>
        <w:adjustRightInd w:val="0"/>
        <w:jc w:val="both"/>
        <w:rPr>
          <w:rFonts w:ascii="Cambria" w:hAnsi="Cambria" w:cstheme="minorHAnsi"/>
          <w:szCs w:val="24"/>
          <w:lang w:val="hr-HR"/>
        </w:rPr>
      </w:pPr>
      <w:r>
        <w:rPr>
          <w:rFonts w:ascii="Cambria" w:hAnsi="Cambria" w:cstheme="minorHAnsi"/>
          <w:szCs w:val="24"/>
          <w:lang w:val="hr-HR"/>
        </w:rPr>
        <w:t>Č</w:t>
      </w:r>
      <w:r w:rsidR="004667DA" w:rsidRPr="00647DC1">
        <w:rPr>
          <w:rFonts w:ascii="Cambria" w:hAnsi="Cambria" w:cstheme="minorHAnsi"/>
          <w:szCs w:val="24"/>
          <w:lang w:val="hr-HR"/>
        </w:rPr>
        <w:t xml:space="preserve">lanak 23. </w:t>
      </w:r>
      <w:r>
        <w:rPr>
          <w:rFonts w:ascii="Cambria" w:hAnsi="Cambria" w:cstheme="minorHAnsi"/>
          <w:szCs w:val="24"/>
          <w:lang w:val="hr-HR"/>
        </w:rPr>
        <w:t xml:space="preserve">mijenja se </w:t>
      </w:r>
      <w:r w:rsidR="004667DA" w:rsidRPr="00647DC1">
        <w:rPr>
          <w:rFonts w:ascii="Cambria" w:hAnsi="Cambria" w:cstheme="minorHAnsi"/>
          <w:szCs w:val="24"/>
          <w:lang w:val="hr-HR"/>
        </w:rPr>
        <w:t>i glasi:</w:t>
      </w:r>
    </w:p>
    <w:p w14:paraId="7C7A1B06" w14:textId="4A635CC3" w:rsidR="004667DA" w:rsidRPr="00647DC1" w:rsidRDefault="004667DA" w:rsidP="004667DA">
      <w:pPr>
        <w:jc w:val="both"/>
        <w:rPr>
          <w:rFonts w:ascii="Cambria" w:hAnsi="Cambria"/>
          <w:szCs w:val="24"/>
          <w:lang w:val="hr-HR"/>
        </w:rPr>
      </w:pPr>
      <w:r w:rsidRPr="00647DC1">
        <w:rPr>
          <w:rFonts w:ascii="Cambria" w:hAnsi="Cambria" w:cstheme="minorHAnsi"/>
          <w:szCs w:val="24"/>
          <w:lang w:val="hr-HR"/>
        </w:rPr>
        <w:t>„</w:t>
      </w:r>
      <w:r w:rsidRPr="00647DC1">
        <w:rPr>
          <w:rFonts w:ascii="Cambria" w:hAnsi="Cambria"/>
          <w:szCs w:val="24"/>
          <w:lang w:val="hr-HR"/>
        </w:rPr>
        <w:t>Općina Stari Jankovci, kao najmodavac,</w:t>
      </w:r>
      <w:r w:rsidRPr="00B26342">
        <w:rPr>
          <w:rFonts w:ascii="Cambria" w:hAnsi="Cambria"/>
          <w:szCs w:val="24"/>
          <w:lang w:val="hr-HR"/>
        </w:rPr>
        <w:t xml:space="preserve"> može otkazati ugovor o najmu stana ako se najmoprimac ili drugi korisnici stana koriste stanom suprotno Zakonu i ugovoru o najmu stana, a osobito:</w:t>
      </w:r>
    </w:p>
    <w:p w14:paraId="736BAA97" w14:textId="77777777" w:rsidR="004667DA" w:rsidRPr="00B146EA" w:rsidRDefault="004667DA" w:rsidP="004667DA">
      <w:pPr>
        <w:jc w:val="both"/>
        <w:rPr>
          <w:rFonts w:ascii="Cambria" w:hAnsi="Cambria"/>
          <w:szCs w:val="24"/>
          <w:lang w:val="hr-HR"/>
        </w:rPr>
      </w:pPr>
      <w:r w:rsidRPr="00B146EA">
        <w:rPr>
          <w:rFonts w:ascii="Cambria" w:hAnsi="Cambria"/>
          <w:szCs w:val="24"/>
          <w:lang w:val="hr-HR"/>
        </w:rPr>
        <w:t>1. ako najmoprimac ne plati u ugovorenom roku najamninu i druge ugovorene troškove u svezi sa stanovanjem,</w:t>
      </w:r>
    </w:p>
    <w:p w14:paraId="047C54FA" w14:textId="77777777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2. ako najmoprimac stan ili dio stana daje u podnajam, bez dopuštenja najmodavca,</w:t>
      </w:r>
    </w:p>
    <w:p w14:paraId="30D4A083" w14:textId="77777777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3. ako najmoprimac ili drugi korisnici stana ometaju druge najmoprimce ili korisnike zgrade u mirnom korištenju stanom ili poslovnim prostorom,</w:t>
      </w:r>
    </w:p>
    <w:p w14:paraId="681E8313" w14:textId="77777777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lastRenderedPageBreak/>
        <w:t>4. ako se stanom koristi osoba koja nije navedena u ugovoru o najmu i to za vrijeme dulje od 30 dana bez dopuštenja najmodavca, osim u slučaju kad je riječ o bračnom drugu, potomku, roditelju, osobi koju je prema Zakonu dužan uzdržavati ili o osobi koja pruža najmoprimcu ili drugim korisnicima stana nužnu njegu i pomoć samo dok potreba za nužnu njegu i pomoć traje,</w:t>
      </w:r>
    </w:p>
    <w:p w14:paraId="759766A9" w14:textId="7F8EC821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5. ako se najmoprimac ili drugi korisnici stana ne koriste stanom za stanovanje, već se njime koriste u cijelosti ili djelomično za druge namjene</w:t>
      </w:r>
    </w:p>
    <w:p w14:paraId="7D99BD4E" w14:textId="38527100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6. najmoprimac ili drugi korisnici zajedničkim prostorijama, uređajima i dijelovima zgrade svojom krivnjom nanose štetu koju u roku od 30 dana nisu otklonili,</w:t>
      </w:r>
    </w:p>
    <w:p w14:paraId="0E004529" w14:textId="2393D311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7. ako najmoprimac preinačuje stan, zajedničke prostorije i uređaje zgrade bez prethodne pismene suglasnosti najmodavca.</w:t>
      </w:r>
    </w:p>
    <w:p w14:paraId="61F7E1AE" w14:textId="77777777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</w:p>
    <w:p w14:paraId="4C4A5DC6" w14:textId="64EC5C0A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Najmodavac ne može najmoprimcu otkazati ugovor o najmu stana iako su ispunjeni uvjeti iz stavka 1. ovoga članka ako ga prethodno pisano ne opomene da u roku od 30 dana otkloni razloge za otkaz.</w:t>
      </w:r>
    </w:p>
    <w:p w14:paraId="3376B41B" w14:textId="77777777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</w:p>
    <w:p w14:paraId="5BFC62D9" w14:textId="2173174F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Najmodavac ima pravo otkazati ugovor i bez opomene iz stavka 2. ovog članka ako najmoprimac više od dva puta postupi suprotno ugovoru, odnosno Zakonu.</w:t>
      </w:r>
    </w:p>
    <w:p w14:paraId="7FC2B39F" w14:textId="77777777" w:rsidR="004667DA" w:rsidRPr="00B146EA" w:rsidRDefault="004667DA" w:rsidP="004667DA">
      <w:pPr>
        <w:jc w:val="both"/>
        <w:rPr>
          <w:rFonts w:ascii="Cambria" w:hAnsi="Cambria"/>
          <w:b/>
          <w:bCs/>
          <w:szCs w:val="24"/>
          <w:lang w:val="pl-PL"/>
        </w:rPr>
      </w:pPr>
    </w:p>
    <w:p w14:paraId="18040234" w14:textId="4E48C7B2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Najmodavac raskida ugovor o najmu stana u pisanom obliku, s obrazloženjem i rokom iseljenja iz stana koji ne može biti kraći od 15 dana.</w:t>
      </w:r>
    </w:p>
    <w:p w14:paraId="48784153" w14:textId="77777777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</w:p>
    <w:p w14:paraId="5F3F0B5C" w14:textId="6213B0B2" w:rsidR="004667DA" w:rsidRPr="00B146EA" w:rsidRDefault="004667DA" w:rsidP="004667DA">
      <w:pPr>
        <w:jc w:val="center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Članak 4.</w:t>
      </w:r>
    </w:p>
    <w:p w14:paraId="31210066" w14:textId="0CF19E16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 xml:space="preserve">U članku 29. </w:t>
      </w:r>
      <w:r w:rsidR="00FF497A">
        <w:rPr>
          <w:rFonts w:ascii="Cambria" w:hAnsi="Cambria"/>
          <w:szCs w:val="24"/>
          <w:lang w:val="pl-PL"/>
        </w:rPr>
        <w:t xml:space="preserve">U st.1. </w:t>
      </w:r>
      <w:r w:rsidRPr="00B146EA">
        <w:rPr>
          <w:rFonts w:ascii="Cambria" w:hAnsi="Cambria"/>
          <w:szCs w:val="24"/>
          <w:lang w:val="pl-PL"/>
        </w:rPr>
        <w:t xml:space="preserve">se dodaje </w:t>
      </w:r>
      <w:r w:rsidR="00B146EA">
        <w:rPr>
          <w:rFonts w:ascii="Cambria" w:hAnsi="Cambria"/>
          <w:szCs w:val="24"/>
          <w:lang w:val="pl-PL"/>
        </w:rPr>
        <w:t xml:space="preserve">se </w:t>
      </w:r>
      <w:r w:rsidRPr="00B146EA">
        <w:rPr>
          <w:rFonts w:ascii="Cambria" w:hAnsi="Cambria"/>
          <w:szCs w:val="24"/>
          <w:lang w:val="pl-PL"/>
        </w:rPr>
        <w:t xml:space="preserve">podtočka </w:t>
      </w:r>
      <w:r w:rsidR="00FF497A">
        <w:rPr>
          <w:rFonts w:ascii="Cambria" w:hAnsi="Cambria"/>
          <w:szCs w:val="24"/>
          <w:lang w:val="pl-PL"/>
        </w:rPr>
        <w:t xml:space="preserve">3. </w:t>
      </w:r>
      <w:r w:rsidRPr="00B146EA">
        <w:rPr>
          <w:rFonts w:ascii="Cambria" w:hAnsi="Cambria"/>
          <w:szCs w:val="24"/>
          <w:lang w:val="pl-PL"/>
        </w:rPr>
        <w:t>i glasi:</w:t>
      </w:r>
    </w:p>
    <w:p w14:paraId="15D4A64B" w14:textId="46F6B875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  <w:r w:rsidRPr="00B146EA">
        <w:rPr>
          <w:rFonts w:ascii="Cambria" w:hAnsi="Cambria"/>
          <w:szCs w:val="24"/>
          <w:lang w:val="pl-PL"/>
        </w:rPr>
        <w:t>“- u teško socijalnim slučajevima kada ugovorna strana nema nigdje prijavljeno prebivalište ili boravište, te se smatra beskućnikom.”</w:t>
      </w:r>
    </w:p>
    <w:p w14:paraId="1EF5DFDB" w14:textId="77777777" w:rsidR="004667DA" w:rsidRPr="00B146EA" w:rsidRDefault="004667DA" w:rsidP="004667DA">
      <w:pPr>
        <w:jc w:val="both"/>
        <w:rPr>
          <w:rFonts w:ascii="Cambria" w:hAnsi="Cambria"/>
          <w:szCs w:val="24"/>
          <w:lang w:val="pl-PL"/>
        </w:rPr>
      </w:pPr>
    </w:p>
    <w:p w14:paraId="58278973" w14:textId="7AE4C1AB" w:rsidR="00D07590" w:rsidRPr="00647DC1" w:rsidRDefault="00D07590" w:rsidP="004667DA">
      <w:pPr>
        <w:shd w:val="clear" w:color="auto" w:fill="FFFFFF"/>
        <w:spacing w:after="160" w:line="252" w:lineRule="auto"/>
        <w:jc w:val="center"/>
        <w:rPr>
          <w:rFonts w:ascii="Cambria" w:eastAsiaTheme="minorEastAsia" w:hAnsi="Cambria" w:cstheme="minorHAnsi"/>
          <w:szCs w:val="24"/>
          <w:lang w:val="hr-HR"/>
        </w:rPr>
      </w:pPr>
      <w:r w:rsidRPr="00647DC1">
        <w:rPr>
          <w:rFonts w:ascii="Cambria" w:eastAsiaTheme="minorEastAsia" w:hAnsi="Cambria" w:cstheme="minorHAnsi"/>
          <w:szCs w:val="24"/>
          <w:lang w:val="hr-HR"/>
        </w:rPr>
        <w:t xml:space="preserve">Članak </w:t>
      </w:r>
      <w:r w:rsidR="00B26342">
        <w:rPr>
          <w:rFonts w:ascii="Cambria" w:eastAsiaTheme="minorEastAsia" w:hAnsi="Cambria" w:cstheme="minorHAnsi"/>
          <w:szCs w:val="24"/>
          <w:lang w:val="hr-HR"/>
        </w:rPr>
        <w:t>5</w:t>
      </w:r>
      <w:r w:rsidRPr="00647DC1">
        <w:rPr>
          <w:rFonts w:ascii="Cambria" w:eastAsiaTheme="minorEastAsia" w:hAnsi="Cambria" w:cstheme="minorHAnsi"/>
          <w:szCs w:val="24"/>
          <w:lang w:val="hr-HR"/>
        </w:rPr>
        <w:t>.</w:t>
      </w:r>
    </w:p>
    <w:p w14:paraId="7FD0F73C" w14:textId="7EF77118" w:rsidR="00D07590" w:rsidRPr="00647DC1" w:rsidRDefault="00D07590" w:rsidP="004667DA">
      <w:pPr>
        <w:shd w:val="clear" w:color="auto" w:fill="FFFFFF"/>
        <w:spacing w:after="160" w:line="252" w:lineRule="auto"/>
        <w:jc w:val="both"/>
        <w:rPr>
          <w:rFonts w:ascii="Cambria" w:eastAsiaTheme="minorEastAsia" w:hAnsi="Cambria" w:cstheme="minorHAnsi"/>
          <w:szCs w:val="24"/>
          <w:lang w:val="hr-HR"/>
        </w:rPr>
      </w:pPr>
      <w:r w:rsidRPr="00647DC1">
        <w:rPr>
          <w:rFonts w:ascii="Cambria" w:eastAsiaTheme="minorEastAsia" w:hAnsi="Cambria" w:cstheme="minorHAnsi"/>
          <w:szCs w:val="24"/>
          <w:lang w:val="hr-HR"/>
        </w:rPr>
        <w:t>Ov</w:t>
      </w:r>
      <w:r w:rsidR="00FF497A">
        <w:rPr>
          <w:rFonts w:ascii="Cambria" w:eastAsiaTheme="minorEastAsia" w:hAnsi="Cambria" w:cstheme="minorHAnsi"/>
          <w:szCs w:val="24"/>
          <w:lang w:val="hr-HR"/>
        </w:rPr>
        <w:t>a</w:t>
      </w:r>
      <w:r w:rsidRPr="00647DC1">
        <w:rPr>
          <w:rFonts w:ascii="Cambria" w:eastAsiaTheme="minorEastAsia" w:hAnsi="Cambria" w:cstheme="minorHAnsi"/>
          <w:szCs w:val="24"/>
          <w:lang w:val="hr-HR"/>
        </w:rPr>
        <w:t xml:space="preserve"> </w:t>
      </w:r>
      <w:r w:rsidR="00FF497A">
        <w:rPr>
          <w:rFonts w:ascii="Cambria" w:eastAsiaTheme="minorEastAsia" w:hAnsi="Cambria" w:cstheme="minorHAnsi"/>
          <w:szCs w:val="24"/>
          <w:lang w:val="hr-HR"/>
        </w:rPr>
        <w:t>Odluka o i</w:t>
      </w:r>
      <w:r w:rsidRPr="00647DC1">
        <w:rPr>
          <w:rFonts w:ascii="Cambria" w:eastAsiaTheme="minorEastAsia" w:hAnsi="Cambria" w:cstheme="minorHAnsi"/>
          <w:szCs w:val="24"/>
          <w:lang w:val="hr-HR"/>
        </w:rPr>
        <w:t>zmjen</w:t>
      </w:r>
      <w:r w:rsidR="00FF497A">
        <w:rPr>
          <w:rFonts w:ascii="Cambria" w:eastAsiaTheme="minorEastAsia" w:hAnsi="Cambria" w:cstheme="minorHAnsi"/>
          <w:szCs w:val="24"/>
          <w:lang w:val="hr-HR"/>
        </w:rPr>
        <w:t>ama</w:t>
      </w:r>
      <w:r w:rsidRPr="00647DC1">
        <w:rPr>
          <w:rFonts w:ascii="Cambria" w:eastAsiaTheme="minorEastAsia" w:hAnsi="Cambria" w:cstheme="minorHAnsi"/>
          <w:szCs w:val="24"/>
          <w:lang w:val="hr-HR"/>
        </w:rPr>
        <w:t xml:space="preserve"> </w:t>
      </w:r>
      <w:r w:rsidR="004667DA" w:rsidRPr="00647DC1">
        <w:rPr>
          <w:rFonts w:ascii="Cambria" w:eastAsiaTheme="minorEastAsia" w:hAnsi="Cambria" w:cstheme="minorHAnsi"/>
          <w:szCs w:val="24"/>
          <w:lang w:val="hr-HR"/>
        </w:rPr>
        <w:t>i dopun</w:t>
      </w:r>
      <w:r w:rsidR="00FF497A">
        <w:rPr>
          <w:rFonts w:ascii="Cambria" w:eastAsiaTheme="minorEastAsia" w:hAnsi="Cambria" w:cstheme="minorHAnsi"/>
          <w:szCs w:val="24"/>
          <w:lang w:val="hr-HR"/>
        </w:rPr>
        <w:t>ama</w:t>
      </w:r>
      <w:r w:rsidR="004667DA" w:rsidRPr="00647DC1">
        <w:rPr>
          <w:rFonts w:ascii="Cambria" w:eastAsiaTheme="minorEastAsia" w:hAnsi="Cambria" w:cstheme="minorHAnsi"/>
          <w:szCs w:val="24"/>
          <w:lang w:val="hr-HR"/>
        </w:rPr>
        <w:t xml:space="preserve"> Odluke o davanju stanova u najam </w:t>
      </w:r>
      <w:r w:rsidRPr="00647DC1">
        <w:rPr>
          <w:rFonts w:ascii="Cambria" w:eastAsiaTheme="minorEastAsia" w:hAnsi="Cambria" w:cstheme="minorHAnsi"/>
          <w:szCs w:val="24"/>
          <w:lang w:val="hr-HR"/>
        </w:rPr>
        <w:t xml:space="preserve"> se objavljuju u Službenom vjesniku </w:t>
      </w:r>
      <w:r w:rsidR="007778E5" w:rsidRPr="00647DC1">
        <w:rPr>
          <w:rFonts w:ascii="Cambria" w:eastAsiaTheme="minorEastAsia" w:hAnsi="Cambria" w:cstheme="minorHAnsi"/>
          <w:szCs w:val="24"/>
          <w:lang w:val="hr-HR"/>
        </w:rPr>
        <w:t>Općine Stari Jankovci</w:t>
      </w:r>
      <w:r w:rsidRPr="00647DC1">
        <w:rPr>
          <w:rFonts w:ascii="Cambria" w:eastAsiaTheme="minorEastAsia" w:hAnsi="Cambria" w:cstheme="minorHAnsi"/>
          <w:szCs w:val="24"/>
          <w:lang w:val="hr-HR"/>
        </w:rPr>
        <w:t>, a stupa na snagu osmi dan od dana objave.</w:t>
      </w:r>
    </w:p>
    <w:p w14:paraId="0EA9BFAC" w14:textId="77777777" w:rsidR="00D07590" w:rsidRPr="00647DC1" w:rsidRDefault="00D07590" w:rsidP="004667DA">
      <w:pPr>
        <w:shd w:val="clear" w:color="auto" w:fill="FFFFFF"/>
        <w:spacing w:before="100" w:after="280" w:line="252" w:lineRule="auto"/>
        <w:jc w:val="both"/>
        <w:rPr>
          <w:rFonts w:ascii="Cambria" w:eastAsiaTheme="minorEastAsia" w:hAnsi="Cambria" w:cstheme="minorHAnsi"/>
          <w:szCs w:val="24"/>
          <w:lang w:val="hr-HR"/>
        </w:rPr>
      </w:pPr>
      <w:r w:rsidRPr="00647DC1">
        <w:rPr>
          <w:rFonts w:ascii="Cambria" w:eastAsiaTheme="minorEastAsia" w:hAnsi="Cambria" w:cstheme="minorHAnsi"/>
          <w:szCs w:val="24"/>
          <w:lang w:val="hr-HR"/>
        </w:rPr>
        <w:t xml:space="preserve"> </w:t>
      </w:r>
    </w:p>
    <w:p w14:paraId="212ADB2A" w14:textId="77777777" w:rsidR="00D07590" w:rsidRPr="00647DC1" w:rsidRDefault="00D07590" w:rsidP="00B66DCE">
      <w:pPr>
        <w:shd w:val="clear" w:color="auto" w:fill="FFFFFF"/>
        <w:spacing w:line="252" w:lineRule="auto"/>
        <w:jc w:val="right"/>
        <w:rPr>
          <w:rFonts w:ascii="Cambria" w:hAnsi="Cambria" w:cstheme="minorHAnsi"/>
          <w:szCs w:val="24"/>
          <w:lang w:val="hr-HR"/>
        </w:rPr>
      </w:pPr>
      <w:r w:rsidRPr="00647DC1">
        <w:rPr>
          <w:rFonts w:ascii="Cambria" w:hAnsi="Cambria" w:cstheme="minorHAnsi"/>
          <w:szCs w:val="24"/>
          <w:lang w:val="hr-HR"/>
        </w:rPr>
        <w:t>Predsjednik Općinskog vijeća</w:t>
      </w:r>
    </w:p>
    <w:p w14:paraId="04269E26" w14:textId="221DA119" w:rsidR="00D07590" w:rsidRPr="00647DC1" w:rsidRDefault="00D07590" w:rsidP="00B66DCE">
      <w:pPr>
        <w:shd w:val="clear" w:color="auto" w:fill="FFFFFF"/>
        <w:spacing w:line="252" w:lineRule="auto"/>
        <w:jc w:val="right"/>
        <w:rPr>
          <w:rFonts w:ascii="Cambria" w:hAnsi="Cambria" w:cstheme="minorHAnsi"/>
          <w:szCs w:val="24"/>
          <w:lang w:val="hr-HR"/>
        </w:rPr>
      </w:pPr>
      <w:r w:rsidRPr="00647DC1">
        <w:rPr>
          <w:rFonts w:ascii="Cambria" w:hAnsi="Cambria" w:cstheme="minorHAnsi"/>
          <w:szCs w:val="24"/>
          <w:lang w:val="hr-HR"/>
        </w:rPr>
        <w:t xml:space="preserve">Boris Dragičević, </w:t>
      </w:r>
      <w:proofErr w:type="spellStart"/>
      <w:r w:rsidR="00254271" w:rsidRPr="00647DC1">
        <w:rPr>
          <w:rFonts w:ascii="Cambria" w:hAnsi="Cambria" w:cstheme="minorHAnsi"/>
          <w:szCs w:val="24"/>
          <w:lang w:val="hr-HR"/>
        </w:rPr>
        <w:t>univ.</w:t>
      </w:r>
      <w:r w:rsidRPr="00647DC1">
        <w:rPr>
          <w:rFonts w:ascii="Cambria" w:hAnsi="Cambria" w:cstheme="minorHAnsi"/>
          <w:szCs w:val="24"/>
          <w:lang w:val="hr-HR"/>
        </w:rPr>
        <w:t>bacc.ing.agr</w:t>
      </w:r>
      <w:proofErr w:type="spellEnd"/>
      <w:r w:rsidRPr="00647DC1">
        <w:rPr>
          <w:rFonts w:ascii="Cambria" w:hAnsi="Cambria" w:cstheme="minorHAnsi"/>
          <w:szCs w:val="24"/>
          <w:lang w:val="hr-HR"/>
        </w:rPr>
        <w:t>.</w:t>
      </w:r>
    </w:p>
    <w:p w14:paraId="1D445D3C" w14:textId="172B1306" w:rsidR="00DF46D8" w:rsidRPr="00B146EA" w:rsidRDefault="00DF46D8" w:rsidP="004667DA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szCs w:val="24"/>
          <w:lang w:val="hr-HR"/>
        </w:rPr>
      </w:pPr>
    </w:p>
    <w:sectPr w:rsidR="00DF46D8" w:rsidRPr="00B14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885"/>
    <w:rsid w:val="000E5C40"/>
    <w:rsid w:val="00254271"/>
    <w:rsid w:val="002A1E0C"/>
    <w:rsid w:val="003338CA"/>
    <w:rsid w:val="00340AB9"/>
    <w:rsid w:val="003A2E9B"/>
    <w:rsid w:val="004667DA"/>
    <w:rsid w:val="004B359F"/>
    <w:rsid w:val="005136CD"/>
    <w:rsid w:val="00556925"/>
    <w:rsid w:val="005B1EAC"/>
    <w:rsid w:val="006008A5"/>
    <w:rsid w:val="0060207C"/>
    <w:rsid w:val="00612C98"/>
    <w:rsid w:val="00647DC1"/>
    <w:rsid w:val="006C724A"/>
    <w:rsid w:val="006F21CB"/>
    <w:rsid w:val="007778E5"/>
    <w:rsid w:val="007C53DE"/>
    <w:rsid w:val="008D5202"/>
    <w:rsid w:val="008E4331"/>
    <w:rsid w:val="00963C06"/>
    <w:rsid w:val="009D524B"/>
    <w:rsid w:val="009E2C83"/>
    <w:rsid w:val="00A43F33"/>
    <w:rsid w:val="00A82FD6"/>
    <w:rsid w:val="00B07680"/>
    <w:rsid w:val="00B146EA"/>
    <w:rsid w:val="00B26342"/>
    <w:rsid w:val="00B66DCE"/>
    <w:rsid w:val="00B964BF"/>
    <w:rsid w:val="00C62ACC"/>
    <w:rsid w:val="00C74223"/>
    <w:rsid w:val="00CB20EE"/>
    <w:rsid w:val="00D07590"/>
    <w:rsid w:val="00D16931"/>
    <w:rsid w:val="00D549B4"/>
    <w:rsid w:val="00D54CFF"/>
    <w:rsid w:val="00D8566A"/>
    <w:rsid w:val="00D90227"/>
    <w:rsid w:val="00DF46D8"/>
    <w:rsid w:val="00E5061C"/>
    <w:rsid w:val="00E95ED1"/>
    <w:rsid w:val="00EF5885"/>
    <w:rsid w:val="00F3556F"/>
    <w:rsid w:val="00F63EF9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82D1E"/>
  <w15:chartTrackingRefBased/>
  <w15:docId w15:val="{828B0F66-7083-41FD-8427-2B4F0AFF3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8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rsid w:val="00EF5885"/>
    <w:rPr>
      <w:b/>
      <w:sz w:val="40"/>
    </w:rPr>
  </w:style>
  <w:style w:type="character" w:customStyle="1" w:styleId="Tijeloteksta2Char">
    <w:name w:val="Tijelo teksta 2 Char"/>
    <w:basedOn w:val="Zadanifontodlomka"/>
    <w:link w:val="Tijeloteksta2"/>
    <w:semiHidden/>
    <w:rsid w:val="00EF5885"/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paragraph" w:styleId="Bezproreda">
    <w:name w:val="No Spacing"/>
    <w:link w:val="BezproredaChar"/>
    <w:uiPriority w:val="1"/>
    <w:qFormat/>
    <w:rsid w:val="00EF588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EF5885"/>
    <w:rPr>
      <w:rFonts w:ascii="Calibri" w:eastAsia="Times New Roman" w:hAnsi="Calibri" w:cs="Times New Roman"/>
    </w:rPr>
  </w:style>
  <w:style w:type="paragraph" w:styleId="StandardWeb">
    <w:name w:val="Normal (Web)"/>
    <w:basedOn w:val="Normal"/>
    <w:uiPriority w:val="99"/>
    <w:semiHidden/>
    <w:unhideWhenUsed/>
    <w:rsid w:val="004667DA"/>
    <w:pPr>
      <w:spacing w:before="100" w:beforeAutospacing="1" w:after="100" w:afterAutospacing="1"/>
    </w:pPr>
    <w:rPr>
      <w:szCs w:val="24"/>
      <w:lang w:val="hr-HR"/>
    </w:rPr>
  </w:style>
  <w:style w:type="paragraph" w:customStyle="1" w:styleId="clanak">
    <w:name w:val="clanak"/>
    <w:basedOn w:val="Normal"/>
    <w:rsid w:val="004667DA"/>
    <w:pPr>
      <w:spacing w:before="100" w:beforeAutospacing="1" w:after="100" w:afterAutospacing="1"/>
    </w:pPr>
    <w:rPr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2025-08-22T12:48:00Z</cp:lastPrinted>
  <dcterms:created xsi:type="dcterms:W3CDTF">2025-09-01T12:36:00Z</dcterms:created>
  <dcterms:modified xsi:type="dcterms:W3CDTF">2025-09-01T12:36:00Z</dcterms:modified>
</cp:coreProperties>
</file>